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9"/>
        <w:gridCol w:w="571"/>
        <w:gridCol w:w="11"/>
        <w:gridCol w:w="4934"/>
      </w:tblGrid>
      <w:tr w:rsidR="007278A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  <w:hideMark/>
          </w:tcPr>
          <w:p w:rsidR="007278A4" w:rsidRPr="0045523E" w:rsidRDefault="007278A4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278A4" w:rsidRPr="0045523E" w:rsidRDefault="007278A4" w:rsidP="007278A4">
            <w:pPr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7278A4" w:rsidRPr="0045523E" w:rsidTr="00D65E52">
        <w:trPr>
          <w:tblHeader/>
        </w:trPr>
        <w:tc>
          <w:tcPr>
            <w:tcW w:w="3739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8A4" w:rsidRPr="0045523E" w:rsidRDefault="007278A4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6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8A4" w:rsidRPr="0045523E" w:rsidRDefault="007278A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7278A4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8A4" w:rsidRPr="0045523E" w:rsidRDefault="007278A4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8A4" w:rsidRPr="0045523E" w:rsidRDefault="007278A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 xml:space="preserve">Profesional Universitario </w:t>
            </w:r>
          </w:p>
        </w:tc>
      </w:tr>
      <w:tr w:rsidR="007278A4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8A4" w:rsidRPr="0045523E" w:rsidRDefault="007278A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8A4" w:rsidRPr="0045523E" w:rsidRDefault="007278A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2044</w:t>
            </w:r>
          </w:p>
        </w:tc>
      </w:tr>
      <w:tr w:rsidR="007278A4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8A4" w:rsidRPr="0045523E" w:rsidRDefault="007278A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8A4" w:rsidRPr="0045523E" w:rsidRDefault="007278A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10</w:t>
            </w:r>
          </w:p>
        </w:tc>
      </w:tr>
      <w:tr w:rsidR="007278A4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8A4" w:rsidRPr="0045523E" w:rsidRDefault="007278A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8A4" w:rsidRPr="0045523E" w:rsidRDefault="007278A4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Seis (6)</w:t>
            </w:r>
          </w:p>
        </w:tc>
      </w:tr>
      <w:tr w:rsidR="007278A4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8A4" w:rsidRPr="0045523E" w:rsidRDefault="007278A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8A4" w:rsidRPr="0045523E" w:rsidRDefault="007278A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7278A4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8A4" w:rsidRPr="0045523E" w:rsidRDefault="007278A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8A4" w:rsidRPr="0045523E" w:rsidRDefault="007278A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7278A4" w:rsidRPr="0045523E" w:rsidTr="00D65E52"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278A4" w:rsidRPr="0045523E" w:rsidRDefault="007278A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278A4" w:rsidRPr="0045523E" w:rsidRDefault="007278A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Supervisión Directa</w:t>
            </w:r>
          </w:p>
        </w:tc>
      </w:tr>
      <w:tr w:rsidR="007278A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7278A4" w:rsidRPr="0045523E" w:rsidRDefault="007278A4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278A4" w:rsidRPr="0045523E" w:rsidRDefault="007278A4" w:rsidP="007278A4">
            <w:pPr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7278A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278A4" w:rsidRPr="0045523E" w:rsidRDefault="007278A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7278A4" w:rsidRPr="0045523E" w:rsidRDefault="007278A4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OFICINA JURÍDICA</w:t>
            </w:r>
          </w:p>
        </w:tc>
      </w:tr>
      <w:tr w:rsidR="007278A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7278A4" w:rsidRPr="0045523E" w:rsidRDefault="007278A4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278A4" w:rsidRPr="0045523E" w:rsidRDefault="007278A4" w:rsidP="007278A4">
            <w:pPr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7278A4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7278A4" w:rsidRPr="0045523E" w:rsidRDefault="007278A4" w:rsidP="00D65E52">
            <w:pPr>
              <w:spacing w:after="0"/>
              <w:rPr>
                <w:rFonts w:ascii="Arial" w:hAnsi="Arial" w:cs="Arial"/>
              </w:rPr>
            </w:pPr>
            <w:r w:rsidRPr="00206BF8">
              <w:rPr>
                <w:rFonts w:ascii="Arial" w:hAnsi="Arial" w:cs="Arial"/>
              </w:rPr>
              <w:t>Propender por la defensa jurídica de la Corporación por medio de la aplicación de metodologías técnicas y jurídicas de racionalización de procesos con el fin de prevenir el daño antijurídico y fortalecer la defensa de los intereses litigiosos de la entidad, así como gestionar los procesos disciplinarios al interior de la Entidad de conformidad con la normatividad legal vigente.</w:t>
            </w:r>
          </w:p>
        </w:tc>
      </w:tr>
      <w:tr w:rsidR="007278A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7278A4" w:rsidRPr="0045523E" w:rsidRDefault="007278A4" w:rsidP="007278A4">
            <w:pPr>
              <w:pStyle w:val="Ttulo1"/>
              <w:numPr>
                <w:ilvl w:val="0"/>
                <w:numId w:val="5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7278A4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7278A4" w:rsidRDefault="007278A4" w:rsidP="00D65E52">
            <w:pPr>
              <w:spacing w:after="0"/>
              <w:rPr>
                <w:rFonts w:ascii="Arial" w:hAnsi="Arial" w:cs="Arial"/>
              </w:rPr>
            </w:pPr>
            <w:r w:rsidRPr="00206BF8">
              <w:rPr>
                <w:rFonts w:ascii="Arial" w:hAnsi="Arial" w:cs="Arial"/>
              </w:rPr>
              <w:t>1. Participar en la formulación de las políticas, planes, programas, proyectos,  procedimientos y estrategias en materia jurídica en concordancia con las directrices del Gobierno Nacional y la Corporación.</w:t>
            </w:r>
          </w:p>
          <w:p w:rsidR="007278A4" w:rsidRPr="00206BF8" w:rsidRDefault="007278A4" w:rsidP="00D65E52">
            <w:pPr>
              <w:spacing w:after="0"/>
              <w:rPr>
                <w:rFonts w:ascii="Arial" w:hAnsi="Arial" w:cs="Arial"/>
              </w:rPr>
            </w:pPr>
          </w:p>
          <w:p w:rsidR="007278A4" w:rsidRPr="00206BF8" w:rsidRDefault="007278A4" w:rsidP="00D65E52">
            <w:pPr>
              <w:spacing w:after="0"/>
              <w:rPr>
                <w:rFonts w:ascii="Arial" w:hAnsi="Arial" w:cs="Arial"/>
              </w:rPr>
            </w:pPr>
            <w:r w:rsidRPr="00206BF8">
              <w:rPr>
                <w:rFonts w:ascii="Arial" w:hAnsi="Arial" w:cs="Arial"/>
              </w:rPr>
              <w:t>2. Adelantar  los procesos judiciales que le sean asignados, informando permanentemente el estado de los negocios, aplicando lo estatuido en las normas que regulen cada caso.</w:t>
            </w:r>
          </w:p>
          <w:p w:rsidR="007278A4" w:rsidRDefault="007278A4" w:rsidP="00D65E52">
            <w:pPr>
              <w:spacing w:after="0"/>
              <w:rPr>
                <w:rFonts w:ascii="Arial" w:hAnsi="Arial" w:cs="Arial"/>
              </w:rPr>
            </w:pPr>
          </w:p>
          <w:p w:rsidR="007278A4" w:rsidRPr="00206BF8" w:rsidRDefault="007278A4" w:rsidP="00D65E52">
            <w:pPr>
              <w:spacing w:after="0"/>
              <w:rPr>
                <w:rFonts w:ascii="Arial" w:hAnsi="Arial" w:cs="Arial"/>
              </w:rPr>
            </w:pPr>
            <w:r w:rsidRPr="00206BF8">
              <w:rPr>
                <w:rFonts w:ascii="Arial" w:hAnsi="Arial" w:cs="Arial"/>
              </w:rPr>
              <w:t>3. Proyectar la respuesta a las solicitudes, acciones constitucionales,  quejas y derechos de peticiones presentadas ante la corporación, en armonía con las normas que regulan la materia.</w:t>
            </w:r>
          </w:p>
          <w:p w:rsidR="007278A4" w:rsidRDefault="007278A4" w:rsidP="00D65E52">
            <w:pPr>
              <w:spacing w:after="0"/>
              <w:rPr>
                <w:rFonts w:ascii="Arial" w:hAnsi="Arial" w:cs="Arial"/>
              </w:rPr>
            </w:pPr>
          </w:p>
          <w:p w:rsidR="007278A4" w:rsidRPr="00206BF8" w:rsidRDefault="007278A4" w:rsidP="00D65E52">
            <w:pPr>
              <w:spacing w:after="0"/>
              <w:rPr>
                <w:rFonts w:ascii="Arial" w:hAnsi="Arial" w:cs="Arial"/>
              </w:rPr>
            </w:pPr>
            <w:r w:rsidRPr="00206BF8">
              <w:rPr>
                <w:rFonts w:ascii="Arial" w:hAnsi="Arial" w:cs="Arial"/>
              </w:rPr>
              <w:t>4. Participar en las reuniones donde se analizan y toman decisiones sobre los procesos y procedimientos a seguir con base en el ordenamiento jurídico.</w:t>
            </w:r>
          </w:p>
          <w:p w:rsidR="007278A4" w:rsidRDefault="0019556F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bookmarkStart w:id="0" w:name="_GoBack"/>
            <w:bookmarkEnd w:id="0"/>
          </w:p>
          <w:p w:rsidR="007278A4" w:rsidRPr="00206BF8" w:rsidRDefault="007278A4" w:rsidP="00D65E52">
            <w:pPr>
              <w:spacing w:after="0"/>
              <w:rPr>
                <w:rFonts w:ascii="Arial" w:hAnsi="Arial" w:cs="Arial"/>
              </w:rPr>
            </w:pPr>
            <w:r w:rsidRPr="00206BF8">
              <w:rPr>
                <w:rFonts w:ascii="Arial" w:hAnsi="Arial" w:cs="Arial"/>
              </w:rPr>
              <w:lastRenderedPageBreak/>
              <w:t xml:space="preserve">5. Contribuir con la asistencia jurídica a todas las dependencias de la entidad, para la interpretación de  las normas legales y las consultas formuladas por las personas públicas y privadas, de conformidad con las normas que rigen los servicios y funciones de la Institución. </w:t>
            </w:r>
          </w:p>
          <w:p w:rsidR="007278A4" w:rsidRDefault="007278A4" w:rsidP="00D65E52">
            <w:pPr>
              <w:spacing w:after="0"/>
              <w:rPr>
                <w:rFonts w:ascii="Arial" w:hAnsi="Arial" w:cs="Arial"/>
              </w:rPr>
            </w:pPr>
          </w:p>
          <w:p w:rsidR="007278A4" w:rsidRPr="00206BF8" w:rsidRDefault="007278A4" w:rsidP="00D65E52">
            <w:pPr>
              <w:spacing w:after="0"/>
              <w:rPr>
                <w:rFonts w:ascii="Arial" w:hAnsi="Arial" w:cs="Arial"/>
              </w:rPr>
            </w:pPr>
            <w:r w:rsidRPr="00206BF8">
              <w:rPr>
                <w:rFonts w:ascii="Arial" w:hAnsi="Arial" w:cs="Arial"/>
              </w:rPr>
              <w:t>6. Adelantar las acciones necesarias para sustanciar los procesos disciplinarios contra  los  servidores públicos de la entidad de conformidad con las disposiciones  legales vigentes.</w:t>
            </w:r>
          </w:p>
          <w:p w:rsidR="007278A4" w:rsidRDefault="007278A4" w:rsidP="00D65E52">
            <w:pPr>
              <w:spacing w:after="0"/>
              <w:rPr>
                <w:rFonts w:ascii="Arial" w:hAnsi="Arial" w:cs="Arial"/>
              </w:rPr>
            </w:pPr>
          </w:p>
          <w:p w:rsidR="007278A4" w:rsidRPr="00206BF8" w:rsidRDefault="007278A4" w:rsidP="00D65E52">
            <w:pPr>
              <w:spacing w:after="0"/>
              <w:rPr>
                <w:rFonts w:ascii="Arial" w:hAnsi="Arial" w:cs="Arial"/>
              </w:rPr>
            </w:pPr>
            <w:r w:rsidRPr="00206BF8">
              <w:rPr>
                <w:rFonts w:ascii="Arial" w:hAnsi="Arial" w:cs="Arial"/>
              </w:rPr>
              <w:t>7. Preparar y presentar los informes sobre el desarrollo de las actividades con el fin de hacer el seguimiento y control a los compromisos institucionales.</w:t>
            </w:r>
          </w:p>
          <w:p w:rsidR="007278A4" w:rsidRDefault="007278A4" w:rsidP="00D65E52">
            <w:pPr>
              <w:spacing w:after="0"/>
              <w:rPr>
                <w:rFonts w:ascii="Arial" w:hAnsi="Arial" w:cs="Arial"/>
              </w:rPr>
            </w:pPr>
          </w:p>
          <w:p w:rsidR="007278A4" w:rsidRPr="00206BF8" w:rsidRDefault="007278A4" w:rsidP="00D65E52">
            <w:pPr>
              <w:spacing w:after="0"/>
              <w:rPr>
                <w:rFonts w:ascii="Arial" w:hAnsi="Arial" w:cs="Arial"/>
              </w:rPr>
            </w:pPr>
            <w:r w:rsidRPr="00206BF8">
              <w:rPr>
                <w:rFonts w:ascii="Arial" w:hAnsi="Arial" w:cs="Arial"/>
              </w:rPr>
              <w:t>8. Participar en los grupos de trabajo que conforme la Entidad para la formulación y ejecución de proyectos tendientes a cumplir con eficacia y eficiencia de la misión institucional.</w:t>
            </w:r>
          </w:p>
          <w:p w:rsidR="007278A4" w:rsidRDefault="007278A4" w:rsidP="00D65E52">
            <w:pPr>
              <w:spacing w:after="0"/>
              <w:rPr>
                <w:rFonts w:ascii="Arial" w:hAnsi="Arial" w:cs="Arial"/>
              </w:rPr>
            </w:pPr>
          </w:p>
          <w:p w:rsidR="007278A4" w:rsidRPr="00206BF8" w:rsidRDefault="007278A4" w:rsidP="00D65E52">
            <w:pPr>
              <w:spacing w:after="0"/>
              <w:rPr>
                <w:rFonts w:ascii="Arial" w:hAnsi="Arial" w:cs="Arial"/>
              </w:rPr>
            </w:pPr>
            <w:r w:rsidRPr="00206BF8">
              <w:rPr>
                <w:rFonts w:ascii="Arial" w:hAnsi="Arial" w:cs="Arial"/>
              </w:rPr>
              <w:t>9. Aplicar las normas técnicas de calidad implementadas por la institución, en los procesos, procedimientos y actividades asignadas, con el fin de garantizar la eficiente prestación del servicio.</w:t>
            </w:r>
          </w:p>
          <w:p w:rsidR="007278A4" w:rsidRDefault="007278A4" w:rsidP="00D65E52">
            <w:pPr>
              <w:spacing w:after="0"/>
              <w:rPr>
                <w:rFonts w:ascii="Arial" w:hAnsi="Arial" w:cs="Arial"/>
              </w:rPr>
            </w:pPr>
          </w:p>
          <w:p w:rsidR="007278A4" w:rsidRPr="00206BF8" w:rsidRDefault="007278A4" w:rsidP="00D65E52">
            <w:pPr>
              <w:spacing w:after="0"/>
              <w:rPr>
                <w:rFonts w:ascii="Arial" w:hAnsi="Arial" w:cs="Arial"/>
              </w:rPr>
            </w:pPr>
            <w:r w:rsidRPr="00206BF8">
              <w:rPr>
                <w:rFonts w:ascii="Arial" w:hAnsi="Arial" w:cs="Arial"/>
              </w:rPr>
              <w:t>10. Facilitar el servicio a los usuarios internos y externos de la Entidad, ofreciéndoles soluciones efectivas acordes con los procedimientos establecidos por la organización.</w:t>
            </w:r>
          </w:p>
          <w:p w:rsidR="007278A4" w:rsidRDefault="007278A4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</w:rPr>
            </w:pPr>
          </w:p>
          <w:p w:rsidR="007278A4" w:rsidRPr="0045523E" w:rsidRDefault="007278A4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  <w:spacing w:val="-3"/>
              </w:rPr>
            </w:pPr>
            <w:r>
              <w:rPr>
                <w:rFonts w:ascii="Arial" w:hAnsi="Arial" w:cs="Arial"/>
              </w:rPr>
              <w:t xml:space="preserve">11. </w:t>
            </w:r>
            <w:r w:rsidRPr="00206BF8">
              <w:rPr>
                <w:rFonts w:ascii="Arial" w:hAnsi="Arial" w:cs="Arial"/>
              </w:rPr>
              <w:t>Las demás funciones asignadas por la autoridad competente, de acuerdo con el nivel, la naturaleza y el área de desempeño del cargo.</w:t>
            </w:r>
          </w:p>
        </w:tc>
      </w:tr>
      <w:tr w:rsidR="007278A4" w:rsidRPr="0045523E" w:rsidTr="00D65E52">
        <w:tc>
          <w:tcPr>
            <w:tcW w:w="9255" w:type="dxa"/>
            <w:gridSpan w:val="4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7278A4" w:rsidRPr="0045523E" w:rsidRDefault="007278A4" w:rsidP="007278A4">
            <w:pPr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lastRenderedPageBreak/>
              <w:t>CONOCIMIENTOS BASICOS O ESENCIALES</w:t>
            </w:r>
          </w:p>
        </w:tc>
      </w:tr>
      <w:tr w:rsidR="007278A4" w:rsidRPr="002D26F5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7278A4" w:rsidRDefault="007278A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7278A4" w:rsidRPr="002D26F5" w:rsidRDefault="007278A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D26F5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7278A4" w:rsidRPr="002D26F5" w:rsidRDefault="007278A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D26F5">
              <w:rPr>
                <w:rFonts w:ascii="Arial" w:eastAsia="Arial Unicode MS" w:hAnsi="Arial" w:cs="Arial"/>
              </w:rPr>
              <w:t>2. Contratación Estatal</w:t>
            </w:r>
          </w:p>
          <w:p w:rsidR="007278A4" w:rsidRPr="002D26F5" w:rsidRDefault="007278A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D26F5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7278A4" w:rsidRPr="002D26F5" w:rsidRDefault="007278A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D26F5">
              <w:rPr>
                <w:rFonts w:ascii="Arial" w:eastAsia="Arial Unicode MS" w:hAnsi="Arial" w:cs="Arial"/>
              </w:rPr>
              <w:t>4. Políticas de atención al ciudadano</w:t>
            </w:r>
          </w:p>
          <w:p w:rsidR="007278A4" w:rsidRPr="002D26F5" w:rsidRDefault="007278A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D26F5">
              <w:rPr>
                <w:rFonts w:ascii="Arial" w:eastAsia="Arial Unicode MS" w:hAnsi="Arial" w:cs="Arial"/>
              </w:rPr>
              <w:t>5. Políticas publicas aplicables a la Corporación</w:t>
            </w:r>
          </w:p>
          <w:p w:rsidR="007278A4" w:rsidRPr="002D26F5" w:rsidRDefault="007278A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D26F5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7278A4" w:rsidRPr="002D26F5" w:rsidRDefault="007278A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D26F5">
              <w:rPr>
                <w:rFonts w:ascii="Arial" w:eastAsia="Arial Unicode MS" w:hAnsi="Arial" w:cs="Arial"/>
              </w:rPr>
              <w:t>7. Procedimiento administrativo</w:t>
            </w:r>
          </w:p>
          <w:p w:rsidR="007278A4" w:rsidRPr="002D26F5" w:rsidRDefault="007278A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D26F5">
              <w:rPr>
                <w:rFonts w:ascii="Arial" w:eastAsia="Arial Unicode MS" w:hAnsi="Arial" w:cs="Arial"/>
              </w:rPr>
              <w:t>8. Conciliación y representación judicial y extrajudicial administrativa</w:t>
            </w:r>
          </w:p>
          <w:p w:rsidR="007278A4" w:rsidRPr="002D26F5" w:rsidRDefault="007278A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D26F5">
              <w:rPr>
                <w:rFonts w:ascii="Arial" w:eastAsia="Arial Unicode MS" w:hAnsi="Arial" w:cs="Arial"/>
              </w:rPr>
              <w:t>9. Normatividad sobre derecho de petición</w:t>
            </w:r>
          </w:p>
          <w:p w:rsidR="007278A4" w:rsidRPr="002D26F5" w:rsidRDefault="007278A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D26F5">
              <w:rPr>
                <w:rFonts w:ascii="Arial" w:eastAsia="Arial Unicode MS" w:hAnsi="Arial" w:cs="Arial"/>
              </w:rPr>
              <w:t>10.Interpretación Jurídica</w:t>
            </w:r>
          </w:p>
          <w:p w:rsidR="007278A4" w:rsidRPr="002D26F5" w:rsidRDefault="007278A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2D26F5">
              <w:rPr>
                <w:rFonts w:ascii="Arial" w:eastAsia="Arial Unicode MS" w:hAnsi="Arial" w:cs="Arial"/>
              </w:rPr>
              <w:t>11. Régimen disciplinario de los servidores públicos</w:t>
            </w:r>
          </w:p>
        </w:tc>
      </w:tr>
      <w:tr w:rsidR="007278A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7278A4" w:rsidRPr="002D26F5" w:rsidRDefault="007278A4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278A4" w:rsidRPr="0045523E" w:rsidRDefault="007278A4" w:rsidP="007278A4">
            <w:pPr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REQUISITOS DE ESTUDIOS Y EXPERIENCIA </w:t>
            </w:r>
          </w:p>
        </w:tc>
      </w:tr>
      <w:tr w:rsidR="007278A4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8A4" w:rsidRPr="0045523E" w:rsidRDefault="007278A4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8A4" w:rsidRPr="0045523E" w:rsidRDefault="007278A4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7278A4" w:rsidRPr="0045523E" w:rsidTr="00D65E52"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7278A4" w:rsidRPr="002D26F5" w:rsidRDefault="007278A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2D26F5">
              <w:rPr>
                <w:rFonts w:ascii="Arial" w:eastAsia="Arial Unicode MS" w:hAnsi="Arial" w:cs="Arial"/>
              </w:rPr>
              <w:lastRenderedPageBreak/>
              <w:t>Título Profesional en la disciplina académica del núcleo básico  del conocimiento en: Derecho y Afines.</w:t>
            </w:r>
          </w:p>
          <w:p w:rsidR="007278A4" w:rsidRPr="002D26F5" w:rsidRDefault="007278A4" w:rsidP="00D65E52">
            <w:pPr>
              <w:spacing w:after="0"/>
              <w:rPr>
                <w:rFonts w:ascii="Arial" w:eastAsia="Arial Unicode MS" w:hAnsi="Arial" w:cs="Arial"/>
              </w:rPr>
            </w:pPr>
          </w:p>
          <w:p w:rsidR="007278A4" w:rsidRPr="0045523E" w:rsidRDefault="007278A4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2D26F5">
              <w:rPr>
                <w:rFonts w:ascii="Arial" w:eastAsia="Arial Unicode MS" w:hAnsi="Arial" w:cs="Arial"/>
              </w:rPr>
              <w:t>Tarjeta profesional en los casos reglamentados por la ley.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7278A4" w:rsidRPr="0045523E" w:rsidRDefault="007278A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7278A4" w:rsidRPr="0045523E" w:rsidRDefault="007278A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Veintisiete (27) meses de experiencia profesional relacionada.</w:t>
            </w:r>
          </w:p>
          <w:p w:rsidR="007278A4" w:rsidRPr="0045523E" w:rsidRDefault="007278A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7278A4" w:rsidRPr="0045523E" w:rsidRDefault="007278A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7278A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7278A4" w:rsidRPr="0045523E" w:rsidRDefault="007278A4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ALTERNATIVAS</w:t>
            </w:r>
          </w:p>
        </w:tc>
      </w:tr>
      <w:tr w:rsidR="007278A4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8A4" w:rsidRPr="0045523E" w:rsidRDefault="007278A4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8A4" w:rsidRPr="0045523E" w:rsidRDefault="007278A4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</w:t>
            </w:r>
            <w:r w:rsidRPr="0045523E">
              <w:rPr>
                <w:rFonts w:ascii="Arial" w:eastAsia="Arial Unicode MS" w:hAnsi="Arial" w:cs="Arial"/>
              </w:rPr>
              <w:t>:</w:t>
            </w:r>
          </w:p>
        </w:tc>
      </w:tr>
      <w:tr w:rsidR="007278A4" w:rsidRPr="0045523E" w:rsidTr="00D65E52">
        <w:tc>
          <w:tcPr>
            <w:tcW w:w="43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278A4" w:rsidRDefault="007278A4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Título Profesional en la disciplina académica del núcleo básico  del conocimiento en: Derecho y afines.</w:t>
            </w:r>
          </w:p>
          <w:p w:rsidR="007278A4" w:rsidRDefault="007278A4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Título de posgrado en la modalidad de especialización en el área relacionada en las funciones del cargo.</w:t>
            </w:r>
          </w:p>
          <w:p w:rsidR="007278A4" w:rsidRDefault="007278A4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Tarjeta profesional en los casos reglamentados por la ley</w:t>
            </w:r>
          </w:p>
        </w:tc>
        <w:tc>
          <w:tcPr>
            <w:tcW w:w="4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278A4" w:rsidRDefault="007278A4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Tres (3) meses de experiencia profesional relacionada</w:t>
            </w:r>
          </w:p>
        </w:tc>
      </w:tr>
      <w:tr w:rsidR="007278A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7278A4" w:rsidRPr="0045523E" w:rsidRDefault="007278A4" w:rsidP="007278A4">
            <w:pPr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COMPETENCIAS LABORALES</w:t>
            </w:r>
          </w:p>
        </w:tc>
      </w:tr>
      <w:tr w:rsidR="007278A4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8A4" w:rsidRPr="0045523E" w:rsidRDefault="007278A4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8A4" w:rsidRPr="0045523E" w:rsidRDefault="007278A4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7278A4" w:rsidRPr="0045523E" w:rsidTr="00D65E52"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8A4" w:rsidRDefault="007278A4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7278A4" w:rsidRDefault="007278A4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7278A4" w:rsidRDefault="007278A4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7278A4" w:rsidRDefault="007278A4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7278A4" w:rsidRDefault="007278A4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7278A4" w:rsidRPr="00EC6586" w:rsidRDefault="007278A4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78A4" w:rsidRDefault="007278A4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7278A4" w:rsidRDefault="007278A4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7278A4" w:rsidRDefault="007278A4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7278A4" w:rsidRPr="00AE4EA5" w:rsidRDefault="007278A4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2B96" w:rsidRDefault="00C02B96" w:rsidP="0002570B">
      <w:pPr>
        <w:spacing w:after="0" w:line="240" w:lineRule="auto"/>
      </w:pPr>
      <w:r>
        <w:separator/>
      </w:r>
    </w:p>
  </w:endnote>
  <w:endnote w:type="continuationSeparator" w:id="0">
    <w:p w:rsidR="00C02B96" w:rsidRDefault="00C02B96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19556F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2B96" w:rsidRDefault="00C02B96" w:rsidP="0002570B">
      <w:pPr>
        <w:spacing w:after="0" w:line="240" w:lineRule="auto"/>
      </w:pPr>
      <w:r>
        <w:separator/>
      </w:r>
    </w:p>
  </w:footnote>
  <w:footnote w:type="continuationSeparator" w:id="0">
    <w:p w:rsidR="00C02B96" w:rsidRDefault="00C02B96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10968"/>
    <w:rsid w:val="0014505B"/>
    <w:rsid w:val="001652A5"/>
    <w:rsid w:val="0019556F"/>
    <w:rsid w:val="00243511"/>
    <w:rsid w:val="0028081A"/>
    <w:rsid w:val="002D1F94"/>
    <w:rsid w:val="002D563F"/>
    <w:rsid w:val="002E5678"/>
    <w:rsid w:val="00320055"/>
    <w:rsid w:val="0035065D"/>
    <w:rsid w:val="00367811"/>
    <w:rsid w:val="00383AD4"/>
    <w:rsid w:val="004232D1"/>
    <w:rsid w:val="0042671D"/>
    <w:rsid w:val="00427A83"/>
    <w:rsid w:val="004461A6"/>
    <w:rsid w:val="00525534"/>
    <w:rsid w:val="00526EE4"/>
    <w:rsid w:val="00551755"/>
    <w:rsid w:val="005609D8"/>
    <w:rsid w:val="00563EE0"/>
    <w:rsid w:val="005736FE"/>
    <w:rsid w:val="005F4891"/>
    <w:rsid w:val="00683F54"/>
    <w:rsid w:val="0068741F"/>
    <w:rsid w:val="00701D08"/>
    <w:rsid w:val="007278A4"/>
    <w:rsid w:val="007462AE"/>
    <w:rsid w:val="00752157"/>
    <w:rsid w:val="00755143"/>
    <w:rsid w:val="007E52E5"/>
    <w:rsid w:val="007F1253"/>
    <w:rsid w:val="00824FA6"/>
    <w:rsid w:val="008473B1"/>
    <w:rsid w:val="009A5A46"/>
    <w:rsid w:val="009D2170"/>
    <w:rsid w:val="009F3853"/>
    <w:rsid w:val="00A006AE"/>
    <w:rsid w:val="00B138DA"/>
    <w:rsid w:val="00B15A9D"/>
    <w:rsid w:val="00B21669"/>
    <w:rsid w:val="00BF507A"/>
    <w:rsid w:val="00C02B96"/>
    <w:rsid w:val="00C21C4E"/>
    <w:rsid w:val="00C50769"/>
    <w:rsid w:val="00C665B2"/>
    <w:rsid w:val="00D26A9F"/>
    <w:rsid w:val="00DA3D5A"/>
    <w:rsid w:val="00DC6263"/>
    <w:rsid w:val="00DF332D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955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9556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678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2018-08-14T16:07:00Z</cp:lastPrinted>
  <dcterms:created xsi:type="dcterms:W3CDTF">2018-08-14T16:19:00Z</dcterms:created>
  <dcterms:modified xsi:type="dcterms:W3CDTF">2018-08-14T16:19:00Z</dcterms:modified>
</cp:coreProperties>
</file>